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5749AE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5749AE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0386D10B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323398" w:rsidRPr="00323398">
        <w:rPr>
          <w:rFonts w:eastAsia="Calibri"/>
          <w:b/>
          <w:bCs/>
          <w:sz w:val="24"/>
          <w:szCs w:val="24"/>
          <w:lang w:val="bg-BG"/>
        </w:rPr>
        <w:t>„ПИ с идентификатор 56722.652.11 с площ 2 363 кв. м., заедно с построена в него сграда с идентификатор 56722.652.11.1 със застроена площ 376 кв. м. и РЗП 467,20 кв. м., гр. Плевен, Западна индустриална зона“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323398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23398"/>
    <w:rsid w:val="0036657C"/>
    <w:rsid w:val="003863F1"/>
    <w:rsid w:val="003927DA"/>
    <w:rsid w:val="004C2504"/>
    <w:rsid w:val="00513F4D"/>
    <w:rsid w:val="00542D4A"/>
    <w:rsid w:val="005749AE"/>
    <w:rsid w:val="00683F7E"/>
    <w:rsid w:val="00764915"/>
    <w:rsid w:val="007C64F3"/>
    <w:rsid w:val="007E5AF4"/>
    <w:rsid w:val="008962C5"/>
    <w:rsid w:val="008C2A88"/>
    <w:rsid w:val="00974FE6"/>
    <w:rsid w:val="009D4FB6"/>
    <w:rsid w:val="00A10066"/>
    <w:rsid w:val="00A110CF"/>
    <w:rsid w:val="00A11CE4"/>
    <w:rsid w:val="00BA3D98"/>
    <w:rsid w:val="00BC6B3C"/>
    <w:rsid w:val="00BF4516"/>
    <w:rsid w:val="00C825E1"/>
    <w:rsid w:val="00CB185D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office21</cp:lastModifiedBy>
  <cp:revision>28</cp:revision>
  <cp:lastPrinted>2021-12-14T08:03:00Z</cp:lastPrinted>
  <dcterms:created xsi:type="dcterms:W3CDTF">2020-08-31T06:28:00Z</dcterms:created>
  <dcterms:modified xsi:type="dcterms:W3CDTF">2023-06-09T12:06:00Z</dcterms:modified>
</cp:coreProperties>
</file>